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8" w:rsidRDefault="00AF60E8" w:rsidP="00AF60E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</w:rPr>
        <w:t>Übersicht Wasser/ Abwasser/ Niederschlagswassergebühren</w:t>
      </w:r>
    </w:p>
    <w:p w:rsidR="00AF60E8" w:rsidRDefault="00AF60E8" w:rsidP="00AF60E8">
      <w:pPr>
        <w:jc w:val="both"/>
        <w:rPr>
          <w:rFonts w:cs="Arial"/>
          <w:sz w:val="20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2127"/>
        <w:gridCol w:w="2552"/>
        <w:gridCol w:w="2552"/>
        <w:gridCol w:w="2552"/>
      </w:tblGrid>
      <w:tr w:rsidR="00AF60E8" w:rsidTr="00AF60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bis 31.12.2016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 01.01.2017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 01.01.2020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AF60E8" w:rsidTr="00AF60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€ 1,78 (zzgl. 7 % MwSt)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Wasser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€ 1,84 (zzgl. 7% MwSt)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€ 1,92 (zzgl. 7% MwSt)</w:t>
            </w:r>
          </w:p>
        </w:tc>
      </w:tr>
      <w:tr w:rsidR="00AF60E8" w:rsidTr="00AF60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Schmutzwasser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Schmutzwasser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Abwasser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€ 1,84</w:t>
            </w:r>
          </w:p>
        </w:tc>
      </w:tr>
      <w:tr w:rsidR="00AF60E8" w:rsidTr="00AF60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Niederschlagswasser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Niederschlagswasser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€ 0,42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Niederschlagswasser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</w:p>
          <w:p w:rsidR="00AF60E8" w:rsidRDefault="00AF60E8" w:rsidP="004B083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€ 0,44</w:t>
            </w:r>
            <w:bookmarkStart w:id="0" w:name="_GoBack"/>
            <w:bookmarkEnd w:id="0"/>
          </w:p>
        </w:tc>
      </w:tr>
    </w:tbl>
    <w:p w:rsidR="00B543A7" w:rsidRDefault="00B543A7"/>
    <w:sectPr w:rsidR="00B543A7" w:rsidSect="00AF60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E8"/>
    <w:rsid w:val="00AF60E8"/>
    <w:rsid w:val="00B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Gärtringen</dc:creator>
  <cp:lastModifiedBy>Gärtringen</cp:lastModifiedBy>
  <cp:revision>1</cp:revision>
  <dcterms:created xsi:type="dcterms:W3CDTF">2019-12-19T09:54:00Z</dcterms:created>
  <dcterms:modified xsi:type="dcterms:W3CDTF">2019-12-19T09:56:00Z</dcterms:modified>
</cp:coreProperties>
</file>